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E2" w:rsidRPr="00E91FE2" w:rsidRDefault="00E91FE2" w:rsidP="00E91FE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91FE2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Самарской области основная общеобразовательная школа №6 города Новокуйбышевска городского округа Н</w:t>
      </w:r>
      <w:r>
        <w:rPr>
          <w:rFonts w:ascii="Times New Roman" w:hAnsi="Times New Roman"/>
          <w:sz w:val="24"/>
          <w:szCs w:val="24"/>
        </w:rPr>
        <w:t>овокуйбышевск Самарской области с</w:t>
      </w:r>
      <w:r w:rsidRPr="00E91FE2">
        <w:rPr>
          <w:rFonts w:ascii="Times New Roman" w:hAnsi="Times New Roman"/>
          <w:sz w:val="24"/>
          <w:szCs w:val="24"/>
        </w:rPr>
        <w:t>труктурное подразделение «Детский сад «Ежик»</w:t>
      </w:r>
    </w:p>
    <w:p w:rsidR="00E91FE2" w:rsidRPr="00E91FE2" w:rsidRDefault="00E91FE2" w:rsidP="00E91FE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91FE2" w:rsidRPr="00E91FE2" w:rsidRDefault="00E91FE2" w:rsidP="00E91FE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91FE2" w:rsidRPr="00E91FE2" w:rsidRDefault="00E91FE2" w:rsidP="00E91FE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91FE2" w:rsidRPr="00E91FE2" w:rsidRDefault="00E91FE2" w:rsidP="00E91FE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91FE2" w:rsidRPr="00E91FE2" w:rsidRDefault="00E91FE2" w:rsidP="00E91FE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91FE2" w:rsidRPr="00E91FE2" w:rsidRDefault="00E91FE2" w:rsidP="00E91FE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91FE2" w:rsidRPr="00E91FE2" w:rsidRDefault="00E91FE2" w:rsidP="00E91FE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91FE2" w:rsidRPr="00E91FE2" w:rsidRDefault="00E91FE2" w:rsidP="00E91FE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91FE2">
        <w:rPr>
          <w:rFonts w:ascii="Times New Roman" w:hAnsi="Times New Roman"/>
          <w:sz w:val="24"/>
          <w:szCs w:val="24"/>
        </w:rPr>
        <w:t>Итоговое мероприятие с использованием ИКТ</w:t>
      </w:r>
    </w:p>
    <w:p w:rsidR="00E91FE2" w:rsidRPr="00E91FE2" w:rsidRDefault="00E91FE2" w:rsidP="00E91FE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91FE2">
        <w:rPr>
          <w:rFonts w:ascii="Times New Roman" w:hAnsi="Times New Roman"/>
          <w:sz w:val="24"/>
          <w:szCs w:val="24"/>
        </w:rPr>
        <w:t>«Пожелтел зеленый сад»</w:t>
      </w:r>
    </w:p>
    <w:p w:rsidR="00E91FE2" w:rsidRPr="00E91FE2" w:rsidRDefault="00E91FE2" w:rsidP="00E91FE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91FE2">
        <w:rPr>
          <w:rFonts w:ascii="Times New Roman" w:hAnsi="Times New Roman"/>
          <w:sz w:val="24"/>
          <w:szCs w:val="24"/>
        </w:rPr>
        <w:t>для воспитанников средней группы «Умнички»</w:t>
      </w:r>
    </w:p>
    <w:p w:rsidR="00E91FE2" w:rsidRPr="00E91FE2" w:rsidRDefault="00E91FE2" w:rsidP="00E91FE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91FE2">
        <w:rPr>
          <w:rFonts w:ascii="Times New Roman" w:hAnsi="Times New Roman"/>
          <w:sz w:val="24"/>
          <w:szCs w:val="24"/>
        </w:rPr>
        <w:t xml:space="preserve"> общеразвивающей направленности</w:t>
      </w:r>
    </w:p>
    <w:p w:rsidR="00E91FE2" w:rsidRPr="00E91FE2" w:rsidRDefault="00E91FE2" w:rsidP="00E91FE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91FE2" w:rsidRPr="00E91FE2" w:rsidRDefault="00E91FE2" w:rsidP="00E91FE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91FE2" w:rsidRPr="00E91FE2" w:rsidRDefault="00E91FE2" w:rsidP="00E91FE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91FE2" w:rsidRPr="00E91FE2" w:rsidRDefault="00E91FE2" w:rsidP="00E91FE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91FE2" w:rsidRPr="00E91FE2" w:rsidRDefault="00E91FE2" w:rsidP="00E91FE2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E91FE2" w:rsidRPr="00E91FE2" w:rsidRDefault="00E91FE2" w:rsidP="00E91FE2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E91FE2" w:rsidRPr="00E91FE2" w:rsidRDefault="00E91FE2" w:rsidP="00E91FE2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91FE2">
        <w:rPr>
          <w:rFonts w:ascii="Times New Roman" w:hAnsi="Times New Roman"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>:</w:t>
      </w:r>
    </w:p>
    <w:p w:rsidR="00E91FE2" w:rsidRPr="00E91FE2" w:rsidRDefault="00E91FE2" w:rsidP="00E91FE2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91FE2">
        <w:rPr>
          <w:rFonts w:ascii="Times New Roman" w:hAnsi="Times New Roman"/>
          <w:sz w:val="24"/>
          <w:szCs w:val="24"/>
        </w:rPr>
        <w:t>Лазарева Ирина Сергеевна</w:t>
      </w:r>
    </w:p>
    <w:p w:rsidR="00E91FE2" w:rsidRPr="00E91FE2" w:rsidRDefault="00E91FE2" w:rsidP="00E91FE2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E91FE2" w:rsidRPr="00E91FE2" w:rsidRDefault="00E91FE2" w:rsidP="00E91FE2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E91FE2" w:rsidRPr="00E91FE2" w:rsidRDefault="00E91FE2" w:rsidP="00E91FE2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E91FE2" w:rsidRPr="00E91FE2" w:rsidRDefault="00E91FE2" w:rsidP="00E91FE2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E91FE2" w:rsidRPr="00E91FE2" w:rsidRDefault="00E91FE2" w:rsidP="00E91FE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91FE2">
        <w:rPr>
          <w:rFonts w:ascii="Times New Roman" w:hAnsi="Times New Roman"/>
          <w:sz w:val="24"/>
          <w:szCs w:val="24"/>
        </w:rPr>
        <w:t>г.о. Новокуйбышевск 2015</w:t>
      </w:r>
    </w:p>
    <w:p w:rsidR="00191A3A" w:rsidRDefault="00191A3A" w:rsidP="002667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A3A">
        <w:rPr>
          <w:rFonts w:ascii="Times New Roman" w:hAnsi="Times New Roman" w:cs="Times New Roman"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закрепление знаний детей на тему «Осень».</w:t>
      </w:r>
    </w:p>
    <w:p w:rsidR="00191A3A" w:rsidRDefault="00191A3A" w:rsidP="002667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91A3A" w:rsidRDefault="00191A3A" w:rsidP="002667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умения сравнивать природу летом и осенью;</w:t>
      </w:r>
    </w:p>
    <w:p w:rsidR="00191A3A" w:rsidRDefault="00191A3A" w:rsidP="002667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умения называть приметы осени;</w:t>
      </w:r>
    </w:p>
    <w:p w:rsidR="00191A3A" w:rsidRDefault="00FC6023" w:rsidP="002667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</w:t>
      </w:r>
      <w:r w:rsidR="00191A3A">
        <w:rPr>
          <w:rFonts w:ascii="Times New Roman" w:hAnsi="Times New Roman" w:cs="Times New Roman"/>
          <w:sz w:val="28"/>
          <w:szCs w:val="28"/>
        </w:rPr>
        <w:t>ормировать  умения описывать осень;</w:t>
      </w:r>
    </w:p>
    <w:p w:rsidR="00191A3A" w:rsidRDefault="00FC6023" w:rsidP="002667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</w:t>
      </w:r>
      <w:r w:rsidR="00191A3A">
        <w:rPr>
          <w:rFonts w:ascii="Times New Roman" w:hAnsi="Times New Roman" w:cs="Times New Roman"/>
          <w:sz w:val="28"/>
          <w:szCs w:val="28"/>
        </w:rPr>
        <w:t xml:space="preserve"> различать деревья;</w:t>
      </w:r>
    </w:p>
    <w:p w:rsidR="00FC6023" w:rsidRDefault="00FC6023" w:rsidP="002667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об овощах и фруктах;</w:t>
      </w:r>
    </w:p>
    <w:p w:rsidR="00FC6023" w:rsidRDefault="00FC6023" w:rsidP="002667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музыкальный слух.</w:t>
      </w:r>
    </w:p>
    <w:p w:rsidR="00FC6023" w:rsidRDefault="00FC6023" w:rsidP="002667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 «Социально-коммуникативное развитие», «Познавательное развитие, «Речевое развитие», «Художественно-эстетическое развитие», «Физическое развитие».</w:t>
      </w:r>
    </w:p>
    <w:p w:rsidR="00084AB8" w:rsidRDefault="00FC6023" w:rsidP="002667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и приемы: </w:t>
      </w:r>
    </w:p>
    <w:p w:rsidR="00084AB8" w:rsidRPr="00084AB8" w:rsidRDefault="00084AB8" w:rsidP="00084AB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просматривание клипа</w:t>
      </w:r>
    </w:p>
    <w:p w:rsidR="00084AB8" w:rsidRPr="00084AB8" w:rsidRDefault="00084AB8" w:rsidP="00084AB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– словесная игра, ситуативная беседа, обсуждение, вопросы, подведение итогов;</w:t>
      </w:r>
    </w:p>
    <w:p w:rsidR="00084AB8" w:rsidRPr="00084AB8" w:rsidRDefault="00084AB8" w:rsidP="00084AB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</w:t>
      </w:r>
      <w:r w:rsidR="00FC6023" w:rsidRPr="00084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интерактивные игры.</w:t>
      </w:r>
    </w:p>
    <w:p w:rsidR="00AA5CDA" w:rsidRDefault="00FC6023" w:rsidP="00EC15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 Интерактивная доска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ActiveBoard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796994">
        <w:rPr>
          <w:rFonts w:ascii="Times New Roman" w:hAnsi="Times New Roman" w:cs="Times New Roman"/>
          <w:sz w:val="28"/>
          <w:szCs w:val="28"/>
        </w:rPr>
        <w:t xml:space="preserve"> программа для работы с интерактивной доской «</w:t>
      </w:r>
      <w:r w:rsidR="00796994"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="00796994" w:rsidRPr="00796994">
        <w:rPr>
          <w:rFonts w:ascii="Times New Roman" w:hAnsi="Times New Roman" w:cs="Times New Roman"/>
          <w:sz w:val="28"/>
          <w:szCs w:val="28"/>
        </w:rPr>
        <w:t xml:space="preserve"> </w:t>
      </w:r>
      <w:r w:rsidR="00796994">
        <w:rPr>
          <w:rFonts w:ascii="Times New Roman" w:hAnsi="Times New Roman" w:cs="Times New Roman"/>
          <w:sz w:val="28"/>
          <w:szCs w:val="28"/>
          <w:lang w:val="en-US"/>
        </w:rPr>
        <w:t>inspire</w:t>
      </w:r>
      <w:r w:rsidR="00796994">
        <w:rPr>
          <w:rFonts w:ascii="Times New Roman" w:hAnsi="Times New Roman" w:cs="Times New Roman"/>
          <w:sz w:val="28"/>
          <w:szCs w:val="28"/>
        </w:rPr>
        <w:t>», но</w:t>
      </w:r>
      <w:r w:rsidR="00EC158B">
        <w:rPr>
          <w:rFonts w:ascii="Times New Roman" w:hAnsi="Times New Roman" w:cs="Times New Roman"/>
          <w:sz w:val="28"/>
          <w:szCs w:val="28"/>
        </w:rPr>
        <w:t>утбук, проектор, альбомные листы (по количеству детей).</w:t>
      </w:r>
    </w:p>
    <w:p w:rsidR="00E7604F" w:rsidRDefault="00E7604F" w:rsidP="00E76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совместной деятельности</w:t>
      </w:r>
    </w:p>
    <w:p w:rsidR="00AA5CDA" w:rsidRDefault="00AA5CDA" w:rsidP="00E760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E7604F" w:rsidTr="00EC158B">
        <w:tc>
          <w:tcPr>
            <w:tcW w:w="2943" w:type="dxa"/>
          </w:tcPr>
          <w:p w:rsidR="00E7604F" w:rsidRDefault="00E7604F" w:rsidP="008D6B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6628" w:type="dxa"/>
          </w:tcPr>
          <w:p w:rsidR="00E7604F" w:rsidRDefault="00E7604F" w:rsidP="008D6B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методы организации совместной деятельности </w:t>
            </w:r>
          </w:p>
        </w:tc>
      </w:tr>
      <w:tr w:rsidR="00E7604F" w:rsidTr="00EC158B">
        <w:tc>
          <w:tcPr>
            <w:tcW w:w="2943" w:type="dxa"/>
          </w:tcPr>
          <w:p w:rsidR="00E7604F" w:rsidRDefault="00E7604F" w:rsidP="008D6B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6628" w:type="dxa"/>
          </w:tcPr>
          <w:p w:rsidR="00E7604F" w:rsidRDefault="00E7604F" w:rsidP="008D6B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</w:tr>
      <w:tr w:rsidR="00E7604F" w:rsidTr="00EC158B">
        <w:tc>
          <w:tcPr>
            <w:tcW w:w="2943" w:type="dxa"/>
          </w:tcPr>
          <w:p w:rsidR="00E7604F" w:rsidRDefault="00E7604F" w:rsidP="008D6B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6628" w:type="dxa"/>
          </w:tcPr>
          <w:p w:rsidR="00E7604F" w:rsidRDefault="00E7604F" w:rsidP="00084A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Компьютерная </w:t>
            </w:r>
            <w:r w:rsidR="00084AB8">
              <w:rPr>
                <w:rFonts w:ascii="Times New Roman" w:hAnsi="Times New Roman" w:cs="Times New Roman"/>
                <w:sz w:val="28"/>
                <w:szCs w:val="28"/>
              </w:rPr>
              <w:t>интерактивная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</w:t>
            </w:r>
            <w:r w:rsidR="00084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604F" w:rsidTr="00EC158B">
        <w:tc>
          <w:tcPr>
            <w:tcW w:w="2943" w:type="dxa"/>
          </w:tcPr>
          <w:p w:rsidR="00E7604F" w:rsidRDefault="00E7604F" w:rsidP="008D6B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6628" w:type="dxa"/>
          </w:tcPr>
          <w:p w:rsidR="00E7604F" w:rsidRDefault="00E7604F" w:rsidP="008D6B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обсуждение, вопросы к детям</w:t>
            </w:r>
          </w:p>
        </w:tc>
      </w:tr>
      <w:tr w:rsidR="00E7604F" w:rsidTr="00EC158B">
        <w:tc>
          <w:tcPr>
            <w:tcW w:w="2943" w:type="dxa"/>
          </w:tcPr>
          <w:p w:rsidR="00E7604F" w:rsidRDefault="00E7604F" w:rsidP="008D6B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исследовательская деятельность</w:t>
            </w:r>
          </w:p>
        </w:tc>
        <w:tc>
          <w:tcPr>
            <w:tcW w:w="6628" w:type="dxa"/>
          </w:tcPr>
          <w:p w:rsidR="00E7604F" w:rsidRDefault="00E7604F" w:rsidP="008D6B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проблемной ситуации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наблюдение,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экспериментирование</w:t>
            </w:r>
          </w:p>
        </w:tc>
      </w:tr>
      <w:tr w:rsidR="00084AB8" w:rsidTr="00EC158B">
        <w:tc>
          <w:tcPr>
            <w:tcW w:w="2943" w:type="dxa"/>
          </w:tcPr>
          <w:p w:rsidR="00084AB8" w:rsidRDefault="00084AB8" w:rsidP="008D6B2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Музыкальная</w:t>
            </w:r>
          </w:p>
        </w:tc>
        <w:tc>
          <w:tcPr>
            <w:tcW w:w="6628" w:type="dxa"/>
          </w:tcPr>
          <w:p w:rsidR="00084AB8" w:rsidRDefault="00084AB8" w:rsidP="00084A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и понимание характера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мелодии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сопоставление мелодии с просмотренным клипом</w:t>
            </w:r>
          </w:p>
        </w:tc>
      </w:tr>
    </w:tbl>
    <w:p w:rsidR="00E7604F" w:rsidRDefault="00E7604F" w:rsidP="00E760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04F" w:rsidRDefault="00E7604F" w:rsidP="00E7604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Логика образовательной деятельности</w:t>
      </w:r>
    </w:p>
    <w:p w:rsidR="00AA5CDA" w:rsidRDefault="00AA5CDA" w:rsidP="00E7604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E7604F" w:rsidTr="008D6B29">
        <w:tc>
          <w:tcPr>
            <w:tcW w:w="675" w:type="dxa"/>
          </w:tcPr>
          <w:p w:rsidR="00E7604F" w:rsidRDefault="00E7604F" w:rsidP="008D6B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4110" w:type="dxa"/>
          </w:tcPr>
          <w:p w:rsidR="00E7604F" w:rsidRDefault="00E7604F" w:rsidP="008D6B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393" w:type="dxa"/>
          </w:tcPr>
          <w:p w:rsidR="00E7604F" w:rsidRDefault="00E7604F" w:rsidP="008D6B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393" w:type="dxa"/>
          </w:tcPr>
          <w:p w:rsidR="00E7604F" w:rsidRDefault="00E7604F" w:rsidP="008D6B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E7604F" w:rsidTr="008D6B29">
        <w:tc>
          <w:tcPr>
            <w:tcW w:w="675" w:type="dxa"/>
          </w:tcPr>
          <w:p w:rsidR="00E7604F" w:rsidRDefault="00E7604F" w:rsidP="008D6B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084AB8" w:rsidRPr="00084AB8" w:rsidRDefault="00084AB8" w:rsidP="00084A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AB8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  <w:p w:rsidR="00084AB8" w:rsidRDefault="00084AB8" w:rsidP="00084A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рассаживаются полукругом перед интерактивной доской. Звучит композиция П.И. Чайковского «Времена года. Октябрь» с показом клипа про осень. Прослушав мелодию, дети описывают характер музыки и характерные признаки осени.</w:t>
            </w:r>
          </w:p>
          <w:p w:rsidR="00084AB8" w:rsidRDefault="00084AB8" w:rsidP="00084AB8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погода осенью?</w:t>
            </w:r>
          </w:p>
          <w:p w:rsidR="00084AB8" w:rsidRDefault="00084AB8" w:rsidP="00084AB8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Какого цвета трава, листья осенью?</w:t>
            </w:r>
          </w:p>
          <w:p w:rsidR="00084AB8" w:rsidRDefault="00084AB8" w:rsidP="00084AB8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дары нам осень принесла?</w:t>
            </w:r>
          </w:p>
          <w:p w:rsidR="00E7604F" w:rsidRDefault="00E7604F" w:rsidP="008D6B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7604F" w:rsidRDefault="00084AB8" w:rsidP="008D6B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участвуют в разговоре, размышляют, рассказывают о признаках осени, о настроении осенней мелодии.</w:t>
            </w:r>
          </w:p>
        </w:tc>
        <w:tc>
          <w:tcPr>
            <w:tcW w:w="2393" w:type="dxa"/>
          </w:tcPr>
          <w:p w:rsidR="00E7604F" w:rsidRDefault="00D701A0" w:rsidP="008D6B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Формируется эмоциональный настрой, развиваются мыслительная активность, речь, умение анализировать, делать выводы</w:t>
            </w:r>
          </w:p>
        </w:tc>
      </w:tr>
      <w:tr w:rsidR="00E7604F" w:rsidTr="00D701A0">
        <w:trPr>
          <w:trHeight w:val="6381"/>
        </w:trPr>
        <w:tc>
          <w:tcPr>
            <w:tcW w:w="675" w:type="dxa"/>
          </w:tcPr>
          <w:p w:rsidR="00E7604F" w:rsidRDefault="00E7604F" w:rsidP="008D6B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10" w:type="dxa"/>
          </w:tcPr>
          <w:p w:rsidR="00D701A0" w:rsidRPr="00D701A0" w:rsidRDefault="00D701A0" w:rsidP="00D701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1A0">
              <w:rPr>
                <w:rFonts w:ascii="Times New Roman" w:hAnsi="Times New Roman" w:cs="Times New Roman"/>
                <w:sz w:val="28"/>
                <w:szCs w:val="28"/>
              </w:rPr>
              <w:t>Игра «Сравнение».</w:t>
            </w:r>
          </w:p>
          <w:p w:rsidR="00D701A0" w:rsidRDefault="00D701A0" w:rsidP="00D701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«Продолжите предложение…»</w:t>
            </w:r>
          </w:p>
          <w:p w:rsidR="00D701A0" w:rsidRDefault="00D701A0" w:rsidP="00D701A0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«Летом тепло, а осенью…»</w:t>
            </w:r>
          </w:p>
          <w:p w:rsidR="00D701A0" w:rsidRDefault="00D701A0" w:rsidP="00D701A0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«Летом листья зеленые, а осенью…»</w:t>
            </w:r>
          </w:p>
          <w:p w:rsidR="00D701A0" w:rsidRDefault="00D701A0" w:rsidP="00D701A0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«Летом ветер теплый, а осенью…»</w:t>
            </w:r>
          </w:p>
          <w:p w:rsidR="00D701A0" w:rsidRDefault="00D701A0" w:rsidP="00D701A0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«Летом небо ясное,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 осенью…»</w:t>
            </w:r>
          </w:p>
          <w:p w:rsidR="00E7604F" w:rsidRPr="00D701A0" w:rsidRDefault="00D701A0" w:rsidP="00D701A0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«Летом одеваются легко, а осенью…»</w:t>
            </w:r>
          </w:p>
        </w:tc>
        <w:tc>
          <w:tcPr>
            <w:tcW w:w="2393" w:type="dxa"/>
          </w:tcPr>
          <w:p w:rsidR="00E7604F" w:rsidRDefault="00D701A0" w:rsidP="00D701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участвуют в разговоре, размышляют, рассказывают о признаках осени.</w:t>
            </w:r>
          </w:p>
        </w:tc>
        <w:tc>
          <w:tcPr>
            <w:tcW w:w="2393" w:type="dxa"/>
          </w:tcPr>
          <w:p w:rsidR="00E7604F" w:rsidRDefault="00D701A0" w:rsidP="00D701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Развиваются умения рассуждать, анализировать, делать выводы</w:t>
            </w:r>
          </w:p>
        </w:tc>
      </w:tr>
      <w:tr w:rsidR="00E7604F" w:rsidTr="008D6B29">
        <w:tc>
          <w:tcPr>
            <w:tcW w:w="675" w:type="dxa"/>
          </w:tcPr>
          <w:p w:rsidR="00E7604F" w:rsidRDefault="00E7604F" w:rsidP="008D6B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D701A0" w:rsidRPr="00D701A0" w:rsidRDefault="00D701A0" w:rsidP="00D701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1A0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игра «С какого дерева листок?» </w:t>
            </w:r>
          </w:p>
          <w:p w:rsidR="00E7604F" w:rsidRDefault="00D701A0" w:rsidP="00D701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экране изображение деревьев с опавшими листьями. Детям предлагается разложить листочки, которые перемешал ветер, под своим деревом, проговаривая с какого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дерева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упал лист.</w:t>
            </w:r>
          </w:p>
        </w:tc>
        <w:tc>
          <w:tcPr>
            <w:tcW w:w="2393" w:type="dxa"/>
          </w:tcPr>
          <w:p w:rsidR="00E7604F" w:rsidRDefault="00D701A0" w:rsidP="008D6B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«подбирают» листочки, раскладывают под нужным деревом и объясняют свой выбор</w:t>
            </w:r>
          </w:p>
        </w:tc>
        <w:tc>
          <w:tcPr>
            <w:tcW w:w="2393" w:type="dxa"/>
          </w:tcPr>
          <w:p w:rsidR="00E7604F" w:rsidRDefault="00D701A0" w:rsidP="008D6B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Развиваются мыслительная активность, речь, умение анализировать, делать выводы</w:t>
            </w:r>
            <w:r w:rsidR="00E753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604F" w:rsidTr="008D6B29">
        <w:tc>
          <w:tcPr>
            <w:tcW w:w="675" w:type="dxa"/>
          </w:tcPr>
          <w:p w:rsidR="00E7604F" w:rsidRDefault="00E7604F" w:rsidP="008D6B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D701A0" w:rsidRPr="00D701A0" w:rsidRDefault="00D701A0" w:rsidP="00D701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1A0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D701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01A0" w:rsidRDefault="00D701A0" w:rsidP="00D701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 тихо клен качает,</w:t>
            </w:r>
          </w:p>
          <w:p w:rsidR="00D701A0" w:rsidRDefault="00D701A0" w:rsidP="00D701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Вправо-влево наклоняет.</w:t>
            </w:r>
          </w:p>
          <w:p w:rsidR="00D701A0" w:rsidRDefault="00D701A0" w:rsidP="00D701A0">
            <w:pPr>
              <w:tabs>
                <w:tab w:val="left" w:pos="1902"/>
                <w:tab w:val="center" w:pos="467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– наклон и два – наклон,</w:t>
            </w:r>
          </w:p>
          <w:p w:rsidR="00D701A0" w:rsidRDefault="00D701A0" w:rsidP="00D701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Зашумел листвою клен.</w:t>
            </w:r>
          </w:p>
          <w:p w:rsidR="00E7604F" w:rsidRDefault="00E7604F" w:rsidP="008D6B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7604F" w:rsidRDefault="00D701A0" w:rsidP="008D6B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двигательные движение за воспитателем.</w:t>
            </w:r>
          </w:p>
        </w:tc>
        <w:tc>
          <w:tcPr>
            <w:tcW w:w="2393" w:type="dxa"/>
          </w:tcPr>
          <w:p w:rsidR="00E7604F" w:rsidRDefault="00D701A0" w:rsidP="008D6B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Формируются умения согласовывать движения с текстом</w:t>
            </w:r>
            <w:r w:rsidR="00E753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604F" w:rsidTr="008D6B29">
        <w:tc>
          <w:tcPr>
            <w:tcW w:w="675" w:type="dxa"/>
          </w:tcPr>
          <w:p w:rsidR="00E7604F" w:rsidRDefault="00E7604F" w:rsidP="008D6B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D701A0" w:rsidRPr="00D701A0" w:rsidRDefault="00D701A0" w:rsidP="00D701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1A0">
              <w:rPr>
                <w:rFonts w:ascii="Times New Roman" w:hAnsi="Times New Roman" w:cs="Times New Roman"/>
                <w:sz w:val="28"/>
                <w:szCs w:val="28"/>
              </w:rPr>
              <w:t>Интерактивная игра</w:t>
            </w:r>
            <w:r w:rsidRPr="00D701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701A0">
              <w:rPr>
                <w:rFonts w:ascii="Times New Roman" w:hAnsi="Times New Roman" w:cs="Times New Roman"/>
                <w:sz w:val="28"/>
                <w:szCs w:val="28"/>
              </w:rPr>
              <w:t xml:space="preserve">«Фрукты - </w:t>
            </w:r>
            <w:r w:rsidRPr="00D70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овощи».</w:t>
            </w:r>
          </w:p>
          <w:p w:rsidR="00E7604F" w:rsidRDefault="00D701A0" w:rsidP="00D701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«Осенью в огородах поспевают овощи, а в садах – фрукты. Посмотрите,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сколько много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овощей и фруктов собрал фермер со своего участка! Да всех их перепутал! Поможем фермеру разложить фрукты и овощи по своим тарелочкам! В тарелочку справа положите фрукты, а в тарелочку слева – овощи». </w:t>
            </w:r>
          </w:p>
        </w:tc>
        <w:tc>
          <w:tcPr>
            <w:tcW w:w="2393" w:type="dxa"/>
          </w:tcPr>
          <w:p w:rsidR="00E7604F" w:rsidRDefault="00D701A0" w:rsidP="008D6B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выполняют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задание, объясняя свой выбор</w:t>
            </w:r>
          </w:p>
        </w:tc>
        <w:tc>
          <w:tcPr>
            <w:tcW w:w="2393" w:type="dxa"/>
          </w:tcPr>
          <w:p w:rsidR="00E7604F" w:rsidRDefault="00E753DF" w:rsidP="008D6B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рассуждать, анализировать, делать выводы, закрепляются знания об овощах и фруктах.</w:t>
            </w:r>
          </w:p>
        </w:tc>
      </w:tr>
      <w:tr w:rsidR="00E7604F" w:rsidTr="008D6B29">
        <w:tc>
          <w:tcPr>
            <w:tcW w:w="675" w:type="dxa"/>
          </w:tcPr>
          <w:p w:rsidR="00E7604F" w:rsidRDefault="00E7604F" w:rsidP="008D6B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0" w:type="dxa"/>
          </w:tcPr>
          <w:p w:rsidR="00E753DF" w:rsidRPr="00E753DF" w:rsidRDefault="00E753DF" w:rsidP="00E753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3DF">
              <w:rPr>
                <w:rFonts w:ascii="Times New Roman" w:hAnsi="Times New Roman" w:cs="Times New Roman"/>
                <w:sz w:val="28"/>
                <w:szCs w:val="28"/>
              </w:rPr>
              <w:t>Интерактивная игра «Варим суп и компот».</w:t>
            </w:r>
          </w:p>
          <w:p w:rsidR="00E753DF" w:rsidRDefault="00E753DF" w:rsidP="00E753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незадача! Фермер собрался варить суп и компот да забыл, что из чего делается. Давайте ему снова поможем. Положите в правую кастрюлю все, что нужно для супа, а в левую – для компота.</w:t>
            </w:r>
          </w:p>
          <w:p w:rsidR="00E7604F" w:rsidRDefault="00E7604F" w:rsidP="008D6B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7604F" w:rsidRDefault="00E753DF" w:rsidP="008D6B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задание, объясняя свой выбор</w:t>
            </w:r>
          </w:p>
        </w:tc>
        <w:tc>
          <w:tcPr>
            <w:tcW w:w="2393" w:type="dxa"/>
          </w:tcPr>
          <w:p w:rsidR="00E7604F" w:rsidRDefault="00E753DF" w:rsidP="008D6B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Развиваются умения рассуждать, анализировать, делать выводы, закрепляются знания об овощах и фруктах.</w:t>
            </w:r>
          </w:p>
        </w:tc>
      </w:tr>
      <w:tr w:rsidR="00E7604F" w:rsidTr="008D6B29">
        <w:tc>
          <w:tcPr>
            <w:tcW w:w="675" w:type="dxa"/>
          </w:tcPr>
          <w:p w:rsidR="00E7604F" w:rsidRDefault="00E753DF" w:rsidP="008D6B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E753DF" w:rsidRPr="00E753DF" w:rsidRDefault="00E753DF" w:rsidP="00E753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3DF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E753DF" w:rsidRDefault="00E753DF" w:rsidP="00E753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Детям предлагается нарисовать яркие моменты осени: деревья, фрукты, </w:t>
            </w:r>
            <w:r w:rsidRPr="00EC158B">
              <w:rPr>
                <w:rFonts w:ascii="Times New Roman" w:hAnsi="Times New Roman" w:cs="Times New Roman"/>
                <w:sz w:val="28"/>
                <w:szCs w:val="28"/>
              </w:rPr>
              <w:t>овощи.</w:t>
            </w:r>
          </w:p>
          <w:p w:rsidR="00E7604F" w:rsidRDefault="00E7604F" w:rsidP="008D6B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7604F" w:rsidRDefault="00E753DF" w:rsidP="00E753D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Дети делятся впечатлениями о прослушанном и сделанном на листе бумаги.</w:t>
            </w:r>
            <w:proofErr w:type="gramEnd"/>
          </w:p>
        </w:tc>
        <w:tc>
          <w:tcPr>
            <w:tcW w:w="2393" w:type="dxa"/>
          </w:tcPr>
          <w:p w:rsidR="00E7604F" w:rsidRDefault="00E753DF" w:rsidP="008D6B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Развиваются художественные навыки</w:t>
            </w:r>
          </w:p>
        </w:tc>
      </w:tr>
    </w:tbl>
    <w:p w:rsidR="00844A9F" w:rsidRDefault="00B23B06" w:rsidP="00B23B06">
      <w:pPr>
        <w:spacing w:line="360" w:lineRule="auto"/>
        <w:ind w:left="-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2667D2" w:rsidRPr="00191A3A" w:rsidRDefault="002667D2" w:rsidP="00EC15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67D2" w:rsidRPr="00191A3A" w:rsidSect="00216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7BBF"/>
    <w:multiLevelType w:val="hybridMultilevel"/>
    <w:tmpl w:val="5ADC0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938DC"/>
    <w:multiLevelType w:val="hybridMultilevel"/>
    <w:tmpl w:val="DDA0F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F2253"/>
    <w:multiLevelType w:val="hybridMultilevel"/>
    <w:tmpl w:val="E42C0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D4E65"/>
    <w:multiLevelType w:val="hybridMultilevel"/>
    <w:tmpl w:val="862E3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C4816"/>
    <w:multiLevelType w:val="hybridMultilevel"/>
    <w:tmpl w:val="833C2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1A3A"/>
    <w:rsid w:val="00056517"/>
    <w:rsid w:val="00081E8F"/>
    <w:rsid w:val="00084AB8"/>
    <w:rsid w:val="000B2F2F"/>
    <w:rsid w:val="00191A3A"/>
    <w:rsid w:val="00216438"/>
    <w:rsid w:val="002667D2"/>
    <w:rsid w:val="002D1F82"/>
    <w:rsid w:val="004F4E61"/>
    <w:rsid w:val="00796994"/>
    <w:rsid w:val="00844A9F"/>
    <w:rsid w:val="00A52FE9"/>
    <w:rsid w:val="00AA5CDA"/>
    <w:rsid w:val="00B23B06"/>
    <w:rsid w:val="00CD36BC"/>
    <w:rsid w:val="00D175B9"/>
    <w:rsid w:val="00D701A0"/>
    <w:rsid w:val="00E753DF"/>
    <w:rsid w:val="00E7604F"/>
    <w:rsid w:val="00E91FE2"/>
    <w:rsid w:val="00EC158B"/>
    <w:rsid w:val="00EE17C3"/>
    <w:rsid w:val="00F61966"/>
    <w:rsid w:val="00FC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A3A"/>
    <w:pPr>
      <w:ind w:left="720"/>
      <w:contextualSpacing/>
    </w:pPr>
  </w:style>
  <w:style w:type="table" w:styleId="a4">
    <w:name w:val="Table Grid"/>
    <w:basedOn w:val="a1"/>
    <w:uiPriority w:val="39"/>
    <w:rsid w:val="00E76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2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Ёжик</dc:creator>
  <cp:keywords/>
  <dc:description/>
  <cp:lastModifiedBy>ежик</cp:lastModifiedBy>
  <cp:revision>13</cp:revision>
  <dcterms:created xsi:type="dcterms:W3CDTF">2014-10-14T08:43:00Z</dcterms:created>
  <dcterms:modified xsi:type="dcterms:W3CDTF">2017-11-30T09:47:00Z</dcterms:modified>
</cp:coreProperties>
</file>