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10" w:rsidRPr="00793290" w:rsidRDefault="000C1510" w:rsidP="000C1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290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основная общеобразовательная школа №6 имени Героя Советского Союза А.В.Новикова города Новокуйбышевска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290">
        <w:rPr>
          <w:rFonts w:ascii="Times New Roman" w:hAnsi="Times New Roman" w:cs="Times New Roman"/>
          <w:sz w:val="24"/>
          <w:szCs w:val="24"/>
        </w:rPr>
        <w:t>Новокуйбышевск  Самарской области</w:t>
      </w:r>
    </w:p>
    <w:p w:rsidR="000C1510" w:rsidRPr="00793290" w:rsidRDefault="000C1510" w:rsidP="000C1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290">
        <w:rPr>
          <w:rFonts w:ascii="Times New Roman" w:hAnsi="Times New Roman" w:cs="Times New Roman"/>
          <w:sz w:val="24"/>
          <w:szCs w:val="24"/>
        </w:rPr>
        <w:t>структурное  подразделение «Детский сад «Ежик»</w:t>
      </w:r>
    </w:p>
    <w:p w:rsidR="000C1510" w:rsidRDefault="000C1510" w:rsidP="000C1510">
      <w:pPr>
        <w:tabs>
          <w:tab w:val="left" w:pos="2320"/>
        </w:tabs>
        <w:rPr>
          <w:rFonts w:ascii="Times New Roman" w:hAnsi="Times New Roman" w:cs="Times New Roman"/>
          <w:b/>
          <w:sz w:val="28"/>
          <w:szCs w:val="28"/>
        </w:rPr>
      </w:pPr>
    </w:p>
    <w:p w:rsidR="000C1510" w:rsidRPr="00F27537" w:rsidRDefault="000C1510" w:rsidP="000C1510">
      <w:pPr>
        <w:rPr>
          <w:rFonts w:ascii="Times New Roman" w:hAnsi="Times New Roman" w:cs="Times New Roman"/>
          <w:sz w:val="28"/>
          <w:szCs w:val="28"/>
        </w:rPr>
      </w:pPr>
    </w:p>
    <w:p w:rsidR="000C1510" w:rsidRPr="00F27537" w:rsidRDefault="000C1510" w:rsidP="000C1510">
      <w:pPr>
        <w:rPr>
          <w:rFonts w:ascii="Times New Roman" w:hAnsi="Times New Roman" w:cs="Times New Roman"/>
          <w:sz w:val="28"/>
          <w:szCs w:val="28"/>
        </w:rPr>
      </w:pPr>
    </w:p>
    <w:p w:rsidR="000C1510" w:rsidRDefault="000C1510" w:rsidP="000C1510">
      <w:pPr>
        <w:tabs>
          <w:tab w:val="left" w:pos="520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C1510" w:rsidRDefault="000C1510" w:rsidP="000C1510">
      <w:pPr>
        <w:tabs>
          <w:tab w:val="left" w:pos="520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C1510" w:rsidRDefault="000C1510" w:rsidP="000C1510">
      <w:pPr>
        <w:tabs>
          <w:tab w:val="left" w:pos="520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C1510" w:rsidRDefault="000C1510" w:rsidP="000C1510">
      <w:pPr>
        <w:tabs>
          <w:tab w:val="left" w:pos="520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C1510" w:rsidRPr="000C1510" w:rsidRDefault="000C1510" w:rsidP="000C151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1510">
        <w:rPr>
          <w:rFonts w:ascii="Times New Roman" w:hAnsi="Times New Roman" w:cs="Times New Roman"/>
          <w:sz w:val="36"/>
          <w:szCs w:val="36"/>
        </w:rPr>
        <w:t>Совместная опытно-экспериментальная деятельность воспитателя с детьми раннего возраста</w:t>
      </w:r>
    </w:p>
    <w:p w:rsidR="000C1510" w:rsidRPr="000C1510" w:rsidRDefault="000C1510" w:rsidP="000C151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1510">
        <w:rPr>
          <w:rFonts w:ascii="Times New Roman" w:hAnsi="Times New Roman" w:cs="Times New Roman"/>
          <w:sz w:val="36"/>
          <w:szCs w:val="36"/>
        </w:rPr>
        <w:t xml:space="preserve"> «Волшебная капелька»                                 </w:t>
      </w:r>
    </w:p>
    <w:p w:rsidR="000C1510" w:rsidRPr="00AA28F2" w:rsidRDefault="000C1510" w:rsidP="000C151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</w:t>
      </w:r>
    </w:p>
    <w:p w:rsidR="000C1510" w:rsidRDefault="000C1510" w:rsidP="000C151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1510" w:rsidRDefault="000C1510" w:rsidP="000C151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1510" w:rsidRPr="00EF0940" w:rsidRDefault="000C1510" w:rsidP="000C151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1510" w:rsidRDefault="000C1510" w:rsidP="000C1510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C1510" w:rsidRDefault="000C1510" w:rsidP="000C1510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C1510" w:rsidRPr="000C1510" w:rsidRDefault="000C1510" w:rsidP="000C1510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51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C1510" w:rsidRPr="000C1510" w:rsidRDefault="000C1510" w:rsidP="000C1510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510">
        <w:rPr>
          <w:rFonts w:ascii="Times New Roman" w:hAnsi="Times New Roman" w:cs="Times New Roman"/>
          <w:sz w:val="28"/>
          <w:szCs w:val="28"/>
        </w:rPr>
        <w:t>Романенко В.А.</w:t>
      </w:r>
    </w:p>
    <w:p w:rsidR="000C1510" w:rsidRDefault="000C1510" w:rsidP="000C1510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C1510" w:rsidRDefault="000C1510" w:rsidP="000C1510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C1510" w:rsidRPr="00EF0940" w:rsidRDefault="000C1510" w:rsidP="000C1510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C1510" w:rsidRDefault="000C1510" w:rsidP="000C1510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1510" w:rsidRDefault="000C1510" w:rsidP="000C1510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1510" w:rsidRDefault="000C1510" w:rsidP="000C1510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C1510" w:rsidRDefault="000C1510" w:rsidP="000C1510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C1510" w:rsidRDefault="000C1510" w:rsidP="000C1510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C1510" w:rsidRDefault="000C1510" w:rsidP="000C1510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C1510" w:rsidRDefault="000C1510" w:rsidP="000C1510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C1510" w:rsidRDefault="000C1510" w:rsidP="000C1510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C1510" w:rsidRPr="000C1510" w:rsidRDefault="000C1510" w:rsidP="000C1510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510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0C151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C1510">
        <w:rPr>
          <w:rFonts w:ascii="Times New Roman" w:hAnsi="Times New Roman" w:cs="Times New Roman"/>
          <w:sz w:val="24"/>
          <w:szCs w:val="24"/>
        </w:rPr>
        <w:t>овокуйбышевск, 2019г.</w:t>
      </w:r>
    </w:p>
    <w:p w:rsidR="00371A1B" w:rsidRPr="00371A1B" w:rsidRDefault="00371A1B">
      <w:pPr>
        <w:rPr>
          <w:rFonts w:ascii="Times New Roman" w:hAnsi="Times New Roman" w:cs="Times New Roman"/>
          <w:sz w:val="24"/>
          <w:szCs w:val="24"/>
        </w:rPr>
      </w:pPr>
      <w:r w:rsidRPr="000C1510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Воспитатель:</w:t>
      </w:r>
      <w:r w:rsidRPr="00371A1B">
        <w:rPr>
          <w:rFonts w:ascii="Times New Roman" w:hAnsi="Times New Roman" w:cs="Times New Roman"/>
          <w:sz w:val="24"/>
          <w:szCs w:val="24"/>
        </w:rPr>
        <w:t xml:space="preserve">   Доброе утро я вам говорю! Доброе утро, я вас всех люблю! Ребята, а вы уже проснулись?</w:t>
      </w:r>
    </w:p>
    <w:p w:rsidR="00371A1B" w:rsidRPr="00371A1B" w:rsidRDefault="00371A1B">
      <w:pPr>
        <w:rPr>
          <w:rFonts w:ascii="Times New Roman" w:hAnsi="Times New Roman" w:cs="Times New Roman"/>
          <w:sz w:val="24"/>
          <w:szCs w:val="24"/>
        </w:rPr>
      </w:pPr>
      <w:r w:rsidRPr="000C1510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371A1B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371A1B" w:rsidRDefault="00371A1B" w:rsidP="00371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51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71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проверим</w:t>
      </w:r>
    </w:p>
    <w:p w:rsidR="00371A1B" w:rsidRDefault="00371A1B" w:rsidP="00371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добрым утром, глазки! (дотронулись до глаз),</w:t>
      </w:r>
    </w:p>
    <w:p w:rsidR="00371A1B" w:rsidRDefault="00371A1B" w:rsidP="00371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носик! (дотронуться до носа),</w:t>
      </w:r>
    </w:p>
    <w:p w:rsidR="00371A1B" w:rsidRDefault="00371A1B" w:rsidP="00371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ротик! (дотронуться до рта),</w:t>
      </w:r>
    </w:p>
    <w:p w:rsidR="00371A1B" w:rsidRDefault="00371A1B" w:rsidP="00371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ручки! (вытягивают ручки),</w:t>
      </w:r>
    </w:p>
    <w:p w:rsidR="00371A1B" w:rsidRDefault="00371A1B" w:rsidP="00371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ножки (дотрагиваются до ног),</w:t>
      </w:r>
    </w:p>
    <w:p w:rsidR="00371A1B" w:rsidRDefault="00371A1B" w:rsidP="00371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Глазки смотрят, </w:t>
      </w:r>
    </w:p>
    <w:p w:rsidR="00371A1B" w:rsidRDefault="00371A1B" w:rsidP="00371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Носик дышит (вдох),</w:t>
      </w:r>
    </w:p>
    <w:p w:rsidR="00371A1B" w:rsidRDefault="00371A1B" w:rsidP="00371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Ротик кушает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371A1B" w:rsidRDefault="00371A1B" w:rsidP="00371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хлопают (хлоп, хлоп),</w:t>
      </w:r>
    </w:p>
    <w:p w:rsidR="00371A1B" w:rsidRDefault="00371A1B" w:rsidP="00371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топают (топ, топ),</w:t>
      </w:r>
    </w:p>
    <w:p w:rsidR="00371A1B" w:rsidRPr="00371A1B" w:rsidRDefault="00371A1B" w:rsidP="00371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проснулись!»</w:t>
      </w:r>
    </w:p>
    <w:p w:rsidR="00371A1B" w:rsidRDefault="00371A1B" w:rsidP="00371A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34C" w:rsidRDefault="00371A1B" w:rsidP="00371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теперь на самом деле проснулись. К нам пришла го</w:t>
      </w:r>
      <w:r w:rsidR="00B10794">
        <w:rPr>
          <w:rFonts w:ascii="Times New Roman" w:hAnsi="Times New Roman" w:cs="Times New Roman"/>
          <w:sz w:val="24"/>
          <w:szCs w:val="24"/>
        </w:rPr>
        <w:t>стья</w:t>
      </w:r>
      <w:r w:rsidR="000C1510">
        <w:rPr>
          <w:rFonts w:ascii="Times New Roman" w:hAnsi="Times New Roman" w:cs="Times New Roman"/>
          <w:sz w:val="24"/>
          <w:szCs w:val="24"/>
        </w:rPr>
        <w:t xml:space="preserve"> </w:t>
      </w:r>
      <w:r w:rsidR="005C534C">
        <w:rPr>
          <w:rFonts w:ascii="Times New Roman" w:hAnsi="Times New Roman" w:cs="Times New Roman"/>
          <w:sz w:val="24"/>
          <w:szCs w:val="24"/>
        </w:rPr>
        <w:t>– посмотрите на экран.</w:t>
      </w:r>
    </w:p>
    <w:p w:rsidR="005C534C" w:rsidRDefault="005C534C" w:rsidP="00371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такая капелька, ей стало скучно на облачке, и она решила спуститься к нам в детский сад, чтобы рассказать о себе и немного с нами поиграть.</w:t>
      </w:r>
    </w:p>
    <w:p w:rsidR="005C534C" w:rsidRDefault="00B10794" w:rsidP="00371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где же можно встретить нашу капельку? </w:t>
      </w:r>
      <w:r w:rsidR="000C151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ручейке, в реке, в облаке, в тучке</w:t>
      </w:r>
      <w:r w:rsidR="000C15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794" w:rsidRDefault="00B10794" w:rsidP="00371A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34C" w:rsidRDefault="005C534C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E6F7C" w:rsidRDefault="005C534C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</w:t>
      </w:r>
      <w:r w:rsidR="004E6F7C" w:rsidRPr="000C1510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4E6F7C">
        <w:rPr>
          <w:rFonts w:ascii="Times New Roman" w:hAnsi="Times New Roman" w:cs="Times New Roman"/>
          <w:bCs/>
          <w:sz w:val="24"/>
          <w:szCs w:val="24"/>
        </w:rPr>
        <w:t xml:space="preserve"> Ребята, наша капелька что-то хочет нам сказать.</w:t>
      </w:r>
    </w:p>
    <w:p w:rsidR="005C534C" w:rsidRDefault="004E6F7C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510">
        <w:rPr>
          <w:rFonts w:ascii="Times New Roman" w:hAnsi="Times New Roman" w:cs="Times New Roman"/>
          <w:bCs/>
          <w:i/>
          <w:sz w:val="24"/>
          <w:szCs w:val="24"/>
        </w:rPr>
        <w:t>Речь капельки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C534C">
        <w:rPr>
          <w:rFonts w:ascii="Times New Roman" w:hAnsi="Times New Roman" w:cs="Times New Roman"/>
          <w:bCs/>
          <w:sz w:val="24"/>
          <w:szCs w:val="24"/>
        </w:rPr>
        <w:t>«Дорогие ребята, я приглашаю вас в страну фокусов. Здесь вы узнаете много интересного и научитесь показывать фокусы с водой. А чт</w:t>
      </w:r>
      <w:r w:rsidR="003A3B3B">
        <w:rPr>
          <w:rFonts w:ascii="Times New Roman" w:hAnsi="Times New Roman" w:cs="Times New Roman"/>
          <w:bCs/>
          <w:sz w:val="24"/>
          <w:szCs w:val="24"/>
        </w:rPr>
        <w:t>обы попасть в страну фокусов в коробочке лежит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волшебная палочка. Желаю удачи</w:t>
      </w:r>
      <w:r w:rsidR="003A3B3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3A3B3B" w:rsidRDefault="003A3B3B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A3B3B" w:rsidRDefault="003A3B3B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Воспитатель:</w:t>
      </w:r>
      <w:r w:rsidR="00B1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Ну что отправимся в страну фокусов?</w:t>
      </w:r>
    </w:p>
    <w:p w:rsidR="003A3B3B" w:rsidRDefault="003A3B3B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A3B3B" w:rsidRDefault="003A3B3B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Да.</w:t>
      </w:r>
    </w:p>
    <w:p w:rsidR="003A3B3B" w:rsidRDefault="003A3B3B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A3B3B" w:rsidRDefault="003A3B3B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Чтобы попасть в эту страну нужно взять волшебную палочку, зак</w:t>
      </w:r>
      <w:r w:rsidR="004E6F7C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ыть глаза и сказать волшебные слова:</w:t>
      </w:r>
    </w:p>
    <w:p w:rsidR="003A3B3B" w:rsidRDefault="003A3B3B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Поверчусь я, поверчусь, </w:t>
      </w:r>
    </w:p>
    <w:p w:rsidR="003A3B3B" w:rsidRDefault="003A3B3B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Покручусь я, покручусь</w:t>
      </w:r>
    </w:p>
    <w:p w:rsidR="003A3B3B" w:rsidRDefault="003A3B3B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детками в стране фокусов я окажусь.</w:t>
      </w:r>
    </w:p>
    <w:p w:rsidR="003A3B3B" w:rsidRDefault="003A3B3B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 сегодня буду главным фокусником, а вы будете моими учениками</w:t>
      </w:r>
      <w:r w:rsidR="009F16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помощниками.</w:t>
      </w:r>
    </w:p>
    <w:p w:rsidR="003A3B3B" w:rsidRDefault="003A3B3B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Ой, в коробке еще что-то есть. Как интересно, что же там? Сейчас я посмотрю… (Достает графин с водой) как вы думаете, что в графине? </w:t>
      </w:r>
    </w:p>
    <w:p w:rsidR="003A3B3B" w:rsidRDefault="003A3B3B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A3B3B" w:rsidRDefault="003A3B3B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t>Дети</w:t>
      </w:r>
      <w:r>
        <w:rPr>
          <w:rFonts w:ascii="Times New Roman" w:hAnsi="Times New Roman" w:cs="Times New Roman"/>
          <w:bCs/>
          <w:sz w:val="24"/>
          <w:szCs w:val="24"/>
        </w:rPr>
        <w:t>: Вода.</w:t>
      </w:r>
    </w:p>
    <w:p w:rsidR="00AF10D6" w:rsidRDefault="00AF10D6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10794" w:rsidRDefault="003A3B3B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bCs/>
          <w:sz w:val="24"/>
          <w:szCs w:val="24"/>
        </w:rPr>
        <w:t>: Правильн</w:t>
      </w:r>
      <w:r w:rsidR="004E6F7C">
        <w:rPr>
          <w:rFonts w:ascii="Times New Roman" w:hAnsi="Times New Roman" w:cs="Times New Roman"/>
          <w:bCs/>
          <w:sz w:val="24"/>
          <w:szCs w:val="24"/>
        </w:rPr>
        <w:t>о, вода, давайте ее внимательно рассмотрим</w:t>
      </w:r>
      <w:proofErr w:type="gramStart"/>
      <w:r w:rsidR="004E6F7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4E6F7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4E6F7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4E6F7C">
        <w:rPr>
          <w:rFonts w:ascii="Times New Roman" w:hAnsi="Times New Roman" w:cs="Times New Roman"/>
          <w:bCs/>
          <w:sz w:val="24"/>
          <w:szCs w:val="24"/>
        </w:rPr>
        <w:t>одводит детей к столу): Вы видите в тарелке воду? А картинку на дне? Что вы там видите (ответы детей). А вы знаете, почему видна картинка? Потому что вода прозрачная.</w:t>
      </w:r>
      <w:r w:rsidR="009F1639">
        <w:rPr>
          <w:rFonts w:ascii="Times New Roman" w:hAnsi="Times New Roman" w:cs="Times New Roman"/>
          <w:bCs/>
          <w:sz w:val="24"/>
          <w:szCs w:val="24"/>
        </w:rPr>
        <w:t xml:space="preserve"> Это был первый фокус.</w:t>
      </w:r>
    </w:p>
    <w:p w:rsidR="00AF10D6" w:rsidRDefault="00AF10D6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70B94" w:rsidRPr="00B10794" w:rsidRDefault="00B10794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Воспитатель</w:t>
      </w:r>
      <w:r w:rsidRPr="00B1079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70B94" w:rsidRPr="00B10794">
        <w:rPr>
          <w:rFonts w:ascii="Times New Roman" w:hAnsi="Times New Roman" w:cs="Times New Roman"/>
          <w:bCs/>
          <w:sz w:val="24"/>
          <w:szCs w:val="24"/>
        </w:rPr>
        <w:t>Ой</w:t>
      </w:r>
      <w:r w:rsidR="000C1510">
        <w:rPr>
          <w:rFonts w:ascii="Times New Roman" w:hAnsi="Times New Roman" w:cs="Times New Roman"/>
          <w:bCs/>
          <w:sz w:val="24"/>
          <w:szCs w:val="24"/>
        </w:rPr>
        <w:t>,</w:t>
      </w:r>
      <w:r w:rsidR="00C70B94" w:rsidRPr="00B10794">
        <w:rPr>
          <w:rFonts w:ascii="Times New Roman" w:hAnsi="Times New Roman" w:cs="Times New Roman"/>
          <w:bCs/>
          <w:sz w:val="24"/>
          <w:szCs w:val="24"/>
        </w:rPr>
        <w:t xml:space="preserve"> наша гостья </w:t>
      </w:r>
      <w:r w:rsidRPr="00B10794">
        <w:rPr>
          <w:rFonts w:ascii="Times New Roman" w:hAnsi="Times New Roman" w:cs="Times New Roman"/>
          <w:bCs/>
          <w:sz w:val="24"/>
          <w:szCs w:val="24"/>
        </w:rPr>
        <w:t>з</w:t>
      </w:r>
      <w:r w:rsidR="00C70B94" w:rsidRPr="00B10794">
        <w:rPr>
          <w:rFonts w:ascii="Times New Roman" w:hAnsi="Times New Roman" w:cs="Times New Roman"/>
          <w:bCs/>
          <w:sz w:val="24"/>
          <w:szCs w:val="24"/>
        </w:rPr>
        <w:t>аскучала, давайте с ней немного поиграем.</w:t>
      </w:r>
    </w:p>
    <w:p w:rsidR="00C70B94" w:rsidRPr="00B10794" w:rsidRDefault="00C70B94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70B94" w:rsidRPr="000C1510" w:rsidRDefault="00C70B94" w:rsidP="00371A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sz w:val="24"/>
          <w:szCs w:val="24"/>
        </w:rPr>
        <w:t>Физкультминутка «Дождик»</w:t>
      </w:r>
    </w:p>
    <w:p w:rsidR="00C70B94" w:rsidRPr="000C1510" w:rsidRDefault="000C1510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Капля раз, капля</w:t>
      </w:r>
      <w:r w:rsidR="00C70B94" w:rsidRPr="000C1510">
        <w:rPr>
          <w:rFonts w:ascii="Times New Roman" w:hAnsi="Times New Roman" w:cs="Times New Roman"/>
          <w:bCs/>
          <w:sz w:val="24"/>
          <w:szCs w:val="24"/>
        </w:rPr>
        <w:t xml:space="preserve"> два, (пр</w:t>
      </w:r>
      <w:r>
        <w:rPr>
          <w:rFonts w:ascii="Times New Roman" w:hAnsi="Times New Roman" w:cs="Times New Roman"/>
          <w:bCs/>
          <w:sz w:val="24"/>
          <w:szCs w:val="24"/>
        </w:rPr>
        <w:t>ыжки на носочках, руки на поясе</w:t>
      </w:r>
      <w:r w:rsidR="00C70B94" w:rsidRPr="000C1510">
        <w:rPr>
          <w:rFonts w:ascii="Times New Roman" w:hAnsi="Times New Roman" w:cs="Times New Roman"/>
          <w:bCs/>
          <w:sz w:val="24"/>
          <w:szCs w:val="24"/>
        </w:rPr>
        <w:t>)</w:t>
      </w:r>
    </w:p>
    <w:p w:rsidR="00C70B94" w:rsidRPr="000C1510" w:rsidRDefault="00C70B94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Cs/>
          <w:sz w:val="24"/>
          <w:szCs w:val="24"/>
        </w:rPr>
        <w:t>Очень медленно сперва</w:t>
      </w:r>
      <w:proofErr w:type="gramStart"/>
      <w:r w:rsidRPr="000C151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C151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0C1510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0C1510">
        <w:rPr>
          <w:rFonts w:ascii="Times New Roman" w:hAnsi="Times New Roman" w:cs="Times New Roman"/>
          <w:bCs/>
          <w:sz w:val="24"/>
          <w:szCs w:val="24"/>
        </w:rPr>
        <w:t>рыжки медленно)</w:t>
      </w:r>
    </w:p>
    <w:p w:rsidR="00C70B94" w:rsidRPr="000C1510" w:rsidRDefault="00C70B94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Cs/>
          <w:sz w:val="24"/>
          <w:szCs w:val="24"/>
        </w:rPr>
        <w:t>А потом, потом, потом</w:t>
      </w:r>
    </w:p>
    <w:p w:rsidR="00C70B94" w:rsidRPr="000C1510" w:rsidRDefault="00C70B94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Cs/>
          <w:sz w:val="24"/>
          <w:szCs w:val="24"/>
        </w:rPr>
        <w:t>Все бегом, бегом, бегом</w:t>
      </w:r>
      <w:proofErr w:type="gramStart"/>
      <w:r w:rsidRPr="000C151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C1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5D2" w:rsidRPr="000C1510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7545D2" w:rsidRPr="000C1510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="007545D2" w:rsidRPr="000C1510">
        <w:rPr>
          <w:rFonts w:ascii="Times New Roman" w:hAnsi="Times New Roman" w:cs="Times New Roman"/>
          <w:bCs/>
          <w:sz w:val="24"/>
          <w:szCs w:val="24"/>
        </w:rPr>
        <w:t>емп увеличивается)</w:t>
      </w:r>
    </w:p>
    <w:p w:rsidR="007545D2" w:rsidRPr="000C1510" w:rsidRDefault="007545D2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Cs/>
          <w:sz w:val="24"/>
          <w:szCs w:val="24"/>
        </w:rPr>
        <w:t>Мы зонты свои раскрыли</w:t>
      </w:r>
      <w:r w:rsidR="000C1510">
        <w:rPr>
          <w:rFonts w:ascii="Times New Roman" w:hAnsi="Times New Roman" w:cs="Times New Roman"/>
          <w:bCs/>
          <w:sz w:val="24"/>
          <w:szCs w:val="24"/>
        </w:rPr>
        <w:t>, (вдох развести руки в стороны</w:t>
      </w:r>
      <w:r w:rsidRPr="000C1510">
        <w:rPr>
          <w:rFonts w:ascii="Times New Roman" w:hAnsi="Times New Roman" w:cs="Times New Roman"/>
          <w:bCs/>
          <w:sz w:val="24"/>
          <w:szCs w:val="24"/>
        </w:rPr>
        <w:t>)</w:t>
      </w:r>
    </w:p>
    <w:p w:rsidR="007545D2" w:rsidRPr="000C1510" w:rsidRDefault="007545D2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Cs/>
          <w:sz w:val="24"/>
          <w:szCs w:val="24"/>
        </w:rPr>
        <w:t>От дождя себя укрыли (сомкн</w:t>
      </w:r>
      <w:r w:rsidR="000C1510">
        <w:rPr>
          <w:rFonts w:ascii="Times New Roman" w:hAnsi="Times New Roman" w:cs="Times New Roman"/>
          <w:bCs/>
          <w:sz w:val="24"/>
          <w:szCs w:val="24"/>
        </w:rPr>
        <w:t>уть руки над головой полукругом</w:t>
      </w:r>
      <w:r w:rsidRPr="000C1510">
        <w:rPr>
          <w:rFonts w:ascii="Times New Roman" w:hAnsi="Times New Roman" w:cs="Times New Roman"/>
          <w:bCs/>
          <w:sz w:val="24"/>
          <w:szCs w:val="24"/>
        </w:rPr>
        <w:t>)</w:t>
      </w:r>
    </w:p>
    <w:p w:rsidR="007545D2" w:rsidRDefault="007545D2" w:rsidP="00371A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45D2" w:rsidRDefault="00C70B94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639">
        <w:rPr>
          <w:rFonts w:ascii="Times New Roman" w:hAnsi="Times New Roman" w:cs="Times New Roman"/>
          <w:bCs/>
          <w:sz w:val="24"/>
          <w:szCs w:val="24"/>
        </w:rPr>
        <w:t>А сейчас я научу вас еще одному фокусу. Опустите в воду пальчик. Видите его?</w:t>
      </w:r>
    </w:p>
    <w:p w:rsidR="009F1639" w:rsidRDefault="009F163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545D2" w:rsidRDefault="009F163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</w:t>
      </w:r>
    </w:p>
    <w:p w:rsidR="007545D2" w:rsidRDefault="007545D2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6324F" w:rsidRDefault="007545D2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F1639">
        <w:rPr>
          <w:rFonts w:ascii="Times New Roman" w:hAnsi="Times New Roman" w:cs="Times New Roman"/>
          <w:bCs/>
          <w:sz w:val="24"/>
          <w:szCs w:val="24"/>
        </w:rPr>
        <w:t>Достаньте палец из воды, каким он стал?</w:t>
      </w:r>
    </w:p>
    <w:p w:rsidR="009F1639" w:rsidRDefault="009F163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6324F" w:rsidRDefault="009F163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Мокрым.</w:t>
      </w:r>
    </w:p>
    <w:p w:rsidR="009F1639" w:rsidRDefault="009F163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F1639" w:rsidRDefault="009F163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А на другой руке посмотрите?</w:t>
      </w:r>
    </w:p>
    <w:p w:rsidR="009F1639" w:rsidRDefault="009F163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F1639" w:rsidRDefault="009F163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Сухой.</w:t>
      </w:r>
    </w:p>
    <w:p w:rsidR="009F1639" w:rsidRDefault="009F163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F1639" w:rsidRDefault="009F163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bCs/>
          <w:sz w:val="24"/>
          <w:szCs w:val="24"/>
        </w:rPr>
        <w:t>: Промокните мокрый палец о салфетку. Смотрите, он стал сухой, а салфетка мокрая.</w:t>
      </w:r>
    </w:p>
    <w:p w:rsidR="0066324F" w:rsidRDefault="0066324F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6324F" w:rsidRDefault="0066324F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Нашей капельке очень понравилось с нами играть, но ей пора возвращаться на свое облачко. А как капелька может попасть на землю в следующий раз? Правильно, когда пойдет дождик. И чтобы мы не скучали по капельке, давайте сделаем дождик. Чтобы дождик получился настоящий, мы будем пр</w:t>
      </w:r>
      <w:r w:rsidR="00B10794">
        <w:rPr>
          <w:rFonts w:ascii="Times New Roman" w:hAnsi="Times New Roman" w:cs="Times New Roman"/>
          <w:bCs/>
          <w:sz w:val="24"/>
          <w:szCs w:val="24"/>
        </w:rPr>
        <w:t>иклеивать капельки вот под этой тучкой</w:t>
      </w:r>
      <w:r>
        <w:rPr>
          <w:rFonts w:ascii="Times New Roman" w:hAnsi="Times New Roman" w:cs="Times New Roman"/>
          <w:bCs/>
          <w:sz w:val="24"/>
          <w:szCs w:val="24"/>
        </w:rPr>
        <w:t>. Ведь из них прыгают капельки на землю</w:t>
      </w:r>
      <w:r w:rsidR="009F1639">
        <w:rPr>
          <w:rFonts w:ascii="Times New Roman" w:hAnsi="Times New Roman" w:cs="Times New Roman"/>
          <w:bCs/>
          <w:sz w:val="24"/>
          <w:szCs w:val="24"/>
        </w:rPr>
        <w:t>. Молодцы, какой замечательный дождик у нас получился!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1639" w:rsidRDefault="009F163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6324F" w:rsidRDefault="0066324F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C1510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Давайте поиграем со своими пальчиками:</w:t>
      </w:r>
    </w:p>
    <w:p w:rsidR="0066324F" w:rsidRDefault="0035299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«Дождик, дождик, лей сильней (машем открытыми ладошками вверх-вниз),</w:t>
      </w:r>
    </w:p>
    <w:p w:rsidR="009F1639" w:rsidRDefault="0035299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Будет травка зеленей (ставим на стол открытые ладошки, растопыренными пальчиками вверх),</w:t>
      </w:r>
    </w:p>
    <w:p w:rsidR="00352999" w:rsidRDefault="0035299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кругленьком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лужочке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вырастут цветочки (свернутые в кулачок пальцы обеих рук раскрываются, изображая распускающиеся цветы).</w:t>
      </w:r>
    </w:p>
    <w:p w:rsidR="00352999" w:rsidRDefault="0035299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A3B3B" w:rsidRDefault="009F163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вы любите бегать и играть под дождем. Давайте повеселимся!</w:t>
      </w:r>
    </w:p>
    <w:p w:rsidR="00352999" w:rsidRDefault="00352999" w:rsidP="003529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C534C" w:rsidRPr="000C1510" w:rsidRDefault="00352999" w:rsidP="00371A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Вот ребята мы с вами и побывали в стране фокусов. Что мы с вами узн</w:t>
      </w:r>
      <w:r w:rsidR="009F1639">
        <w:rPr>
          <w:rFonts w:ascii="Times New Roman" w:hAnsi="Times New Roman" w:cs="Times New Roman"/>
          <w:bCs/>
          <w:sz w:val="24"/>
          <w:szCs w:val="24"/>
        </w:rPr>
        <w:t>али о воде? (Что она прозрачная и мокрая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sectPr w:rsidR="005C534C" w:rsidRPr="000C1510" w:rsidSect="000F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A1B"/>
    <w:rsid w:val="000C1510"/>
    <w:rsid w:val="000F437C"/>
    <w:rsid w:val="00122C66"/>
    <w:rsid w:val="00341A40"/>
    <w:rsid w:val="00352999"/>
    <w:rsid w:val="00371A1B"/>
    <w:rsid w:val="003A3B3B"/>
    <w:rsid w:val="00494872"/>
    <w:rsid w:val="004E6F7C"/>
    <w:rsid w:val="005C534C"/>
    <w:rsid w:val="0066324F"/>
    <w:rsid w:val="007545D2"/>
    <w:rsid w:val="00887098"/>
    <w:rsid w:val="009F1639"/>
    <w:rsid w:val="00AF10D6"/>
    <w:rsid w:val="00B10794"/>
    <w:rsid w:val="00C70B94"/>
    <w:rsid w:val="00C80BF3"/>
    <w:rsid w:val="00CF631F"/>
    <w:rsid w:val="00DD2E22"/>
    <w:rsid w:val="00E0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1C65E-6362-4144-AB51-999CF947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ежик</cp:lastModifiedBy>
  <cp:revision>5</cp:revision>
  <cp:lastPrinted>2019-11-27T08:19:00Z</cp:lastPrinted>
  <dcterms:created xsi:type="dcterms:W3CDTF">2019-11-05T14:10:00Z</dcterms:created>
  <dcterms:modified xsi:type="dcterms:W3CDTF">2019-11-27T08:19:00Z</dcterms:modified>
</cp:coreProperties>
</file>