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74" w:rsidRDefault="002E0374" w:rsidP="002E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C77">
        <w:rPr>
          <w:rFonts w:ascii="Times New Roman" w:hAnsi="Times New Roman" w:cs="Times New Roman"/>
          <w:sz w:val="28"/>
          <w:szCs w:val="28"/>
        </w:rPr>
        <w:t>Государственное бюджетное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Самарской о</w:t>
      </w:r>
      <w:r w:rsidRPr="000F4C77">
        <w:rPr>
          <w:rFonts w:ascii="Times New Roman" w:hAnsi="Times New Roman" w:cs="Times New Roman"/>
          <w:sz w:val="28"/>
          <w:szCs w:val="28"/>
        </w:rPr>
        <w:t xml:space="preserve">бласти основная общеобразовательная школа №6 </w:t>
      </w: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А.В.Новикова </w:t>
      </w:r>
      <w:r w:rsidRPr="000F4C77">
        <w:rPr>
          <w:rFonts w:ascii="Times New Roman" w:hAnsi="Times New Roman" w:cs="Times New Roman"/>
          <w:sz w:val="28"/>
          <w:szCs w:val="28"/>
        </w:rPr>
        <w:t>города Новокуйбышевска городского округа Н</w:t>
      </w:r>
      <w:r>
        <w:rPr>
          <w:rFonts w:ascii="Times New Roman" w:hAnsi="Times New Roman" w:cs="Times New Roman"/>
          <w:sz w:val="28"/>
          <w:szCs w:val="28"/>
        </w:rPr>
        <w:t>овокуйбышевск Самарской области</w:t>
      </w:r>
    </w:p>
    <w:p w:rsidR="002E0374" w:rsidRPr="000F4C77" w:rsidRDefault="002E0374" w:rsidP="002E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F4C77">
        <w:rPr>
          <w:rFonts w:ascii="Times New Roman" w:hAnsi="Times New Roman" w:cs="Times New Roman"/>
          <w:sz w:val="28"/>
          <w:szCs w:val="28"/>
        </w:rPr>
        <w:t>труктурное по</w:t>
      </w:r>
      <w:r>
        <w:rPr>
          <w:rFonts w:ascii="Times New Roman" w:hAnsi="Times New Roman" w:cs="Times New Roman"/>
          <w:sz w:val="28"/>
          <w:szCs w:val="28"/>
        </w:rPr>
        <w:t>дразделение «Детский сад «Ёжик»</w:t>
      </w:r>
    </w:p>
    <w:p w:rsidR="002E0374" w:rsidRPr="000F4C77" w:rsidRDefault="002E0374" w:rsidP="002E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«Интеграция физического и экологического воспитания детей дошкольного возраста в рамках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4C77">
        <w:rPr>
          <w:rFonts w:ascii="Times New Roman" w:hAnsi="Times New Roman" w:cs="Times New Roman"/>
          <w:sz w:val="28"/>
          <w:szCs w:val="28"/>
        </w:rPr>
        <w:t>»</w:t>
      </w: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</w:t>
      </w:r>
      <w:r w:rsidRPr="000F4C77">
        <w:rPr>
          <w:rFonts w:ascii="Times New Roman" w:hAnsi="Times New Roman" w:cs="Times New Roman"/>
          <w:sz w:val="28"/>
          <w:szCs w:val="28"/>
        </w:rPr>
        <w:t>оспитатель</w:t>
      </w:r>
    </w:p>
    <w:p w:rsidR="002E0374" w:rsidRPr="000F4C77" w:rsidRDefault="002E0374" w:rsidP="002E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Ющина Елена Николаевна</w:t>
      </w:r>
    </w:p>
    <w:p w:rsidR="002E0374" w:rsidRPr="000F4C77" w:rsidRDefault="002E0374" w:rsidP="002E03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6C" w:rsidRDefault="00D11E6C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74" w:rsidRPr="000F4C77" w:rsidRDefault="002E0374" w:rsidP="002E0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Новокуйбышевск, 2018</w:t>
      </w:r>
      <w:r w:rsidRPr="000F4C77">
        <w:rPr>
          <w:rFonts w:ascii="Times New Roman" w:hAnsi="Times New Roman" w:cs="Times New Roman"/>
          <w:sz w:val="28"/>
          <w:szCs w:val="28"/>
        </w:rPr>
        <w:t>г.</w:t>
      </w:r>
    </w:p>
    <w:p w:rsidR="002E0374" w:rsidRPr="00AF2D35" w:rsidRDefault="002E0374" w:rsidP="002E0374">
      <w:pPr>
        <w:shd w:val="clear" w:color="auto" w:fill="FFFFFF"/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Путешествовать, наблюдать природу,</w:t>
      </w:r>
    </w:p>
    <w:p w:rsidR="00AF2D35" w:rsidRPr="00AF2D35" w:rsidRDefault="00AF2D35" w:rsidP="00AF2D35">
      <w:pPr>
        <w:shd w:val="clear" w:color="auto" w:fill="FFFFFF"/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улавливать ее тайны и восторгаться</w:t>
      </w:r>
    </w:p>
    <w:p w:rsidR="00AF2D35" w:rsidRPr="00AF2D35" w:rsidRDefault="00AF2D35" w:rsidP="00AF2D35">
      <w:pPr>
        <w:shd w:val="clear" w:color="auto" w:fill="FFFFFF"/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 этим счастьем – значит жить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F2D35" w:rsidRPr="00AF2D35" w:rsidRDefault="00AF2D35" w:rsidP="00AF2D35">
      <w:pPr>
        <w:shd w:val="clear" w:color="auto" w:fill="FFFFFF"/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Фридрих </w:t>
      </w:r>
      <w:proofErr w:type="spellStart"/>
      <w:r w:rsidRPr="00AF2D35">
        <w:rPr>
          <w:rFonts w:ascii="Times New Roman" w:eastAsia="Times New Roman" w:hAnsi="Times New Roman" w:cs="Times New Roman"/>
          <w:sz w:val="28"/>
          <w:szCs w:val="28"/>
        </w:rPr>
        <w:t>Геблер</w:t>
      </w:r>
      <w:proofErr w:type="spellEnd"/>
      <w:r w:rsidRPr="00AF2D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 Начало ХХІ века ознаменовалось выраженным интересом к проблемам экологического образования как новой области педагогики. Современная экология обогатилась новыми знаниями, приобрела интегральный характер и стала наукой, которая затрагивает все сферы экономической, социальной, духовной жизни человека и общества. Экологическое образование официально признано обществом как одно из приоритетных направлений совершенствования деятельности образовательных систем.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Существующее на данном этапе обострение экологических проблем диктует необходимость работы по формированию у детей экологического сознания. Начинать работу по формированию экологической культуры следует в дошкольном возрасте. Именно  дошкольный возраст — это начальный этап формирования личностных качеств, целостной ориентации человека. В этот период закладывается позитивное отношение к природе, себе и другим людям. Природа оказывает огромное влияние на формирование личности, ее умственное, нравственное, трудовое и физическое развитие. Смыслом обучения каждого ребенка является осознание себя частью природы, развитие у него экологического мышления, а это сопровождается соблюдением определенных норм поведения, которые и будут служить критерием оценки экологической воспитанности.</w:t>
      </w:r>
    </w:p>
    <w:p w:rsid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lastRenderedPageBreak/>
        <w:t>Фундамент экологического образования, несомненно, должен закладываться в дошкольном возрасте, тем не менее, оно не должно рассматриваться как изолир</w:t>
      </w:r>
      <w:r>
        <w:rPr>
          <w:rFonts w:ascii="Times New Roman" w:eastAsia="Times New Roman" w:hAnsi="Times New Roman" w:cs="Times New Roman"/>
          <w:sz w:val="28"/>
          <w:szCs w:val="28"/>
        </w:rPr>
        <w:t>ованное направление работы в ДОО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. Экологическое образование имеет мировоззренческое значение, поэтому необходимо стремиться к экологизации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ДОО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. Это предполагает тесное сотрудничество всех специалистов на основе интегрированного подхода к экологизации различных видов деятельности дошкольников.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Наиболее органичное сочетание представляют экологическое образование и физическая культура. Они имеют общую цель: формирование основы культуры здоровья и ценностного отношения к собственной жизни, что предполагает интегрированное решение следующих основных задач.</w:t>
      </w:r>
    </w:p>
    <w:tbl>
      <w:tblPr>
        <w:tblW w:w="9791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4"/>
        <w:gridCol w:w="5087"/>
      </w:tblGrid>
      <w:tr w:rsidR="00AF2D35" w:rsidRPr="00AF2D35" w:rsidTr="00AF2D3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физического воспитания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экологического воспитания</w:t>
            </w:r>
          </w:p>
        </w:tc>
      </w:tr>
      <w:tr w:rsidR="00AF2D35" w:rsidRPr="00AF2D35" w:rsidTr="00AF2D3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1. Укреплять и охранять здоровье детей, создавать условия для систематического закаливания организма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 1. Расширять представления детей о предметах и явлениях природы, растительном и животном мире</w:t>
            </w:r>
          </w:p>
        </w:tc>
      </w:tr>
      <w:tr w:rsidR="00AF2D35" w:rsidRPr="00AF2D35" w:rsidTr="00AF2D3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Повышать уровень физической подготовленности на основе накопления и обогащении двигательного опыта детей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 у детей дошкольного возраста первоначальные умения и навыки экологически грамотного и безопасного поведения в природе</w:t>
            </w:r>
          </w:p>
        </w:tc>
      </w:tr>
      <w:tr w:rsidR="00AF2D35" w:rsidRPr="00AF2D35" w:rsidTr="00AF2D3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Формирование начальных представлений о здоровом образе жизни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F2D35" w:rsidRPr="00AF2D35" w:rsidRDefault="00AF2D35" w:rsidP="00AF2D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35">
              <w:rPr>
                <w:rFonts w:ascii="Times New Roman" w:eastAsia="Times New Roman" w:hAnsi="Times New Roman" w:cs="Times New Roman"/>
                <w:sz w:val="28"/>
                <w:szCs w:val="28"/>
              </w:rPr>
              <w:t> 3. Воспитывать эмоционально-положительное, нравственно-ценное отношение к миру природы</w:t>
            </w:r>
          </w:p>
        </w:tc>
      </w:tr>
    </w:tbl>
    <w:p w:rsid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lastRenderedPageBreak/>
        <w:t>В дошкольных образовательных учреждениях сегодня реализуется большое количество методик и технологий, связанных с формированием у детей знаний в области физической культуры и экологического образования как нового интегрированного направления деятельности, но практически нет конкретных программ, которые непосредственно решали бы задачи экологического образования дошкольников в процессе физкультурно-оздоровительной работы.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Работа в данном направлении требует  конструирования  модели интеграции разных форм дошкольного образования, разработки вариативного компонента содержания экологического образования по формированию у детей  экологически развитого сознания на основе овладения доступными представлениями и знаниями о природе.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Вариативным компонентом может быть: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вариативная интегрированная оздоровительная программа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программа эколого-туристического кружка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эколого-туристический проект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интегрированное занятие</w:t>
      </w: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 xml:space="preserve">Чтобы не увеличивать объем и темп учебной нагрузки,  отметим целесообразность и использования </w:t>
      </w:r>
      <w:r w:rsidRPr="00AF2D35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интегрированных занятий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, которые позволяют гибко реализовать в режиме дня различные виды детской деятельности, а также сократить количество занятий в целом и их общую продолжительность.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задач экологического и физического образования предполагает использование  различных видов деятельности, приемов и 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методов работы (наблюдения, исследования, игра, беседа, изобразительная деятельность, чтение, прослушивание музыкальных произведений, воспроизведение объектов природы, инсценирование) в одном занятии, что помогает освоить 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знания. Интеграция помогает объ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единить научно-естественное и гуманитарно-эстетическое направления образования.</w:t>
      </w:r>
    </w:p>
    <w:p w:rsidR="00AF2D35" w:rsidRPr="00AF2D35" w:rsidRDefault="00AF2D35" w:rsidP="00AF2D35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              Направления деятельности физкультурно-оздоровительной работы экологической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2D35" w:rsidRPr="00AF2D35" w:rsidRDefault="00AF2D35" w:rsidP="00AF2D35">
      <w:pPr>
        <w:pStyle w:val="a5"/>
        <w:numPr>
          <w:ilvl w:val="0"/>
          <w:numId w:val="2"/>
        </w:num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Оздоровительно-профилактическое направление предполагает сохранение и укрепление  здоровья детей через внедрение элементарных форм детского туризма</w:t>
      </w:r>
    </w:p>
    <w:p w:rsidR="00AF2D35" w:rsidRPr="00AF2D35" w:rsidRDefault="00AF2D35" w:rsidP="00AF2D35">
      <w:pPr>
        <w:pStyle w:val="a5"/>
        <w:numPr>
          <w:ilvl w:val="0"/>
          <w:numId w:val="2"/>
        </w:num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Экологическое направление предполагает формирование основ экологического сознания дошкольников, укрепление психического здоровья через общение с природой</w:t>
      </w:r>
    </w:p>
    <w:p w:rsidR="00AF2D35" w:rsidRPr="00AF2D35" w:rsidRDefault="00AF2D35" w:rsidP="00AF2D35">
      <w:pPr>
        <w:pStyle w:val="a5"/>
        <w:numPr>
          <w:ilvl w:val="0"/>
          <w:numId w:val="2"/>
        </w:num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 xml:space="preserve">Краеведение предполагает осознание принятий традиций, ценностей, особых форм культурно-исторической социальной и духовной жизни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</w:t>
      </w:r>
      <w:r w:rsidRPr="00AF2D35">
        <w:rPr>
          <w:rFonts w:ascii="Times New Roman" w:eastAsia="Times New Roman" w:hAnsi="Times New Roman" w:cs="Times New Roman"/>
          <w:sz w:val="28"/>
          <w:szCs w:val="28"/>
        </w:rPr>
        <w:t>области; содействие проявлению инициативы и желания принимать участие в традициях малой родины, культурных мероприятиях и социальных акциях.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Педагогические условия для успешной реализации физкультурно-оздоровительной работы экологической направленности</w:t>
      </w:r>
      <w:r>
        <w:rPr>
          <w:sz w:val="28"/>
          <w:szCs w:val="28"/>
        </w:rPr>
        <w:t>:</w:t>
      </w:r>
    </w:p>
    <w:p w:rsidR="00AF2D35" w:rsidRPr="00AF2D35" w:rsidRDefault="00AF2D35" w:rsidP="00AF2D35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Создание эколого-оздоровительной предметно-пространственной среды</w:t>
      </w:r>
    </w:p>
    <w:p w:rsidR="00AF2D35" w:rsidRPr="00AF2D35" w:rsidRDefault="00AF2D35" w:rsidP="00AF2D35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Экологические тропы, уголки природы…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Создание психолого-педагогических условий: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lastRenderedPageBreak/>
        <w:t>- Использование разнообразных форм и методов работы с детьми, соответствующих их возрастным возможностям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-Построение образовательной среды на основе взаимодействия взрослых (воспитателей, специалистов, родителей и детей)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Поддержка родителей и вовлечение семей непосредственно в образовательную деятельность в данном направлении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Методическое обеспечение (подбор методической  и художественной литературы, подборка загадок, дидактических игр природоведческого содержания, видеоматериал, консультативный материал для родителей)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Изучение передового педагогического опыта из различных источников (периодическая печать, интернет-ресурсы, методическая литература)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Обмен опытом внутри сада</w:t>
      </w:r>
      <w:r>
        <w:rPr>
          <w:sz w:val="28"/>
          <w:szCs w:val="28"/>
        </w:rPr>
        <w:t xml:space="preserve"> </w:t>
      </w:r>
      <w:r w:rsidR="00DF1313">
        <w:rPr>
          <w:sz w:val="28"/>
          <w:szCs w:val="28"/>
        </w:rPr>
        <w:t>(</w:t>
      </w:r>
      <w:r w:rsidRPr="00AF2D35">
        <w:rPr>
          <w:sz w:val="28"/>
          <w:szCs w:val="28"/>
        </w:rPr>
        <w:t>семинары, мастер-классы, выставки, конкурсы)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AF2D35">
        <w:rPr>
          <w:sz w:val="28"/>
          <w:szCs w:val="28"/>
        </w:rPr>
        <w:t>Посещение открытых мероприятий других образовательных организаций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ind w:firstLine="708"/>
        <w:rPr>
          <w:sz w:val="28"/>
          <w:szCs w:val="28"/>
        </w:rPr>
      </w:pPr>
      <w:r w:rsidRPr="00AF2D35">
        <w:rPr>
          <w:sz w:val="28"/>
          <w:szCs w:val="28"/>
        </w:rPr>
        <w:t>Природа позаботилась о том, чтобы её обитатели имели всё, что им нужно для полноценной жизни, умели заботиться о своём здоровье. Легче с момента рождения охранять и укреплять здоровье, чем после лечить заболевания. Чтобы сохранить своё здоровье, надо беречь «здоровье» окружающей природы. Мы уверены, что сохранить и приумножить её для будущих поколений можно через осознанное бережное и положительно-деятельностное отношение, через формирование устойчивой позиции устойчивой позиции граждан в данных вопросах.</w:t>
      </w:r>
    </w:p>
    <w:p w:rsidR="00AF2D35" w:rsidRPr="00AF2D35" w:rsidRDefault="00AF2D35" w:rsidP="00AF2D35">
      <w:pPr>
        <w:pStyle w:val="a4"/>
        <w:shd w:val="clear" w:color="auto" w:fill="FFFFFF"/>
        <w:spacing w:before="0" w:beforeAutospacing="0" w:after="360" w:afterAutospacing="0" w:line="360" w:lineRule="auto"/>
        <w:ind w:firstLine="708"/>
        <w:rPr>
          <w:sz w:val="28"/>
          <w:szCs w:val="28"/>
        </w:rPr>
      </w:pPr>
      <w:r w:rsidRPr="00AF2D35">
        <w:rPr>
          <w:sz w:val="28"/>
          <w:szCs w:val="28"/>
        </w:rPr>
        <w:t>Таким образом, учитывая все изложенное можно сделать вывод, что интеграция экологического и физического воспитания способствует решению как образовательных,  так и оздоровительных задач.</w:t>
      </w:r>
    </w:p>
    <w:p w:rsidR="00AF2D35" w:rsidRDefault="00AF2D35" w:rsidP="00AF2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D35" w:rsidRDefault="00AF2D35" w:rsidP="00AF2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67E" w:rsidRPr="00AF2D35" w:rsidRDefault="0000567E" w:rsidP="00AF2D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567E" w:rsidRPr="00AF2D35" w:rsidSect="0037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56F5"/>
    <w:multiLevelType w:val="multilevel"/>
    <w:tmpl w:val="895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6CF3"/>
    <w:multiLevelType w:val="hybridMultilevel"/>
    <w:tmpl w:val="B90A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D395D"/>
    <w:multiLevelType w:val="hybridMultilevel"/>
    <w:tmpl w:val="A1F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4522F"/>
    <w:multiLevelType w:val="multilevel"/>
    <w:tmpl w:val="67F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F2D35"/>
    <w:rsid w:val="0000567E"/>
    <w:rsid w:val="002E0374"/>
    <w:rsid w:val="00376CD8"/>
    <w:rsid w:val="00AF2D35"/>
    <w:rsid w:val="00B229A6"/>
    <w:rsid w:val="00D11E6C"/>
    <w:rsid w:val="00D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D8"/>
  </w:style>
  <w:style w:type="paragraph" w:styleId="2">
    <w:name w:val="heading 2"/>
    <w:basedOn w:val="a"/>
    <w:link w:val="20"/>
    <w:uiPriority w:val="9"/>
    <w:qFormat/>
    <w:rsid w:val="00AF2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D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owdate">
    <w:name w:val="row__date"/>
    <w:basedOn w:val="a0"/>
    <w:rsid w:val="00AF2D35"/>
  </w:style>
  <w:style w:type="character" w:customStyle="1" w:styleId="active">
    <w:name w:val="active"/>
    <w:basedOn w:val="a0"/>
    <w:rsid w:val="00AF2D35"/>
  </w:style>
  <w:style w:type="character" w:styleId="a3">
    <w:name w:val="Hyperlink"/>
    <w:basedOn w:val="a0"/>
    <w:uiPriority w:val="99"/>
    <w:semiHidden/>
    <w:unhideWhenUsed/>
    <w:rsid w:val="00AF2D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81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387070839">
              <w:marLeft w:val="3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4</cp:revision>
  <cp:lastPrinted>2018-04-26T07:27:00Z</cp:lastPrinted>
  <dcterms:created xsi:type="dcterms:W3CDTF">2018-04-26T05:21:00Z</dcterms:created>
  <dcterms:modified xsi:type="dcterms:W3CDTF">2018-12-12T06:35:00Z</dcterms:modified>
</cp:coreProperties>
</file>